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default" w:ascii="Times New Roman" w:hAnsi="Times New Roman" w:eastAsia="仿宋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仿宋" w:cs="Times New Roman"/>
          <w:b/>
          <w:bCs/>
          <w:sz w:val="28"/>
          <w:szCs w:val="28"/>
        </w:rPr>
        <w:t>关于收取</w:t>
      </w:r>
      <w:r>
        <w:rPr>
          <w:rFonts w:hint="eastAsia" w:ascii="Times New Roman" w:hAnsi="Times New Roman" w:eastAsia="仿宋" w:cs="Times New Roman"/>
          <w:b/>
          <w:bCs/>
          <w:sz w:val="28"/>
          <w:szCs w:val="28"/>
          <w:lang w:eastAsia="zh-CN"/>
        </w:rPr>
        <w:t>新生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</w:rPr>
        <w:t>2022年度国家开发银行生源地贷款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480" w:lineRule="exact"/>
        <w:jc w:val="center"/>
        <w:textAlignment w:val="auto"/>
        <w:rPr>
          <w:rFonts w:hint="default" w:ascii="Times New Roman" w:hAnsi="Times New Roman" w:eastAsia="仿宋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仿宋" w:cs="Times New Roman"/>
          <w:b/>
          <w:bCs/>
          <w:sz w:val="28"/>
          <w:szCs w:val="28"/>
          <w:lang w:eastAsia="zh-CN"/>
        </w:rPr>
        <w:t>受理证明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</w:rPr>
        <w:t>工作的通知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firstLine="560" w:firstLineChars="200"/>
        <w:textAlignment w:val="auto"/>
        <w:rPr>
          <w:rFonts w:hint="eastAsia" w:ascii="Times New Roman" w:hAnsi="Times New Roman" w:eastAsia="仿宋" w:cs="Times New Roman"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各学院：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2022级新生现已报到，现启动面向新生（含本科生、硕士研究生和博士研究生）的，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收取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2022年度办理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国家开发银行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生源地助学贷款学生贷款受理证明（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即“回执”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）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的工作，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以便学生处为贷款学生统一进行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校验码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录入。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firstLine="562" w:firstLineChars="200"/>
        <w:textAlignment w:val="auto"/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28"/>
          <w:szCs w:val="28"/>
          <w:lang w:val="en-US" w:eastAsia="zh-CN"/>
        </w:rPr>
        <w:t>上交材料说明及注意事项：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同9月12日《</w:t>
      </w:r>
      <w:r>
        <w:rPr>
          <w:rFonts w:hint="default" w:ascii="Times New Roman" w:hAnsi="Times New Roman" w:eastAsia="仿宋" w:cs="Times New Roman"/>
          <w:sz w:val="28"/>
          <w:szCs w:val="28"/>
        </w:rPr>
        <w:t>关于收取2022年度国家开发银行生源地贷款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受理证明</w:t>
      </w:r>
      <w:r>
        <w:rPr>
          <w:rFonts w:hint="default" w:ascii="Times New Roman" w:hAnsi="Times New Roman" w:eastAsia="仿宋" w:cs="Times New Roman"/>
          <w:sz w:val="28"/>
          <w:szCs w:val="28"/>
        </w:rPr>
        <w:t>工作的通知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firstLine="562" w:firstLineChars="200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color w:val="auto"/>
          <w:sz w:val="28"/>
          <w:szCs w:val="28"/>
          <w:u w:val="none"/>
          <w:lang w:eastAsia="zh-CN"/>
        </w:rPr>
        <w:t>要求：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eastAsia="zh-CN"/>
        </w:rPr>
        <w:t>以学院为单位上交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  <w:u w:val="none"/>
          <w:lang w:eastAsia="zh-CN"/>
        </w:rPr>
        <w:t>。上交①纸质版受理证明，②电子版和纸质版的附件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>2。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>附件2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</w:rPr>
        <w:t>中名单顺序要与纸质版受理证明顺序一致。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eastAsia="zh-CN"/>
        </w:rPr>
        <w:t>纸质版回执和加盖学院公章的纸质版附件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>2上交E416，电子版附件2发送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</w:rPr>
        <w:t>zizhu0326@163.com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  <w:u w:val="none"/>
          <w:lang w:val="en-US" w:eastAsia="zh-CN"/>
        </w:rPr>
        <w:t>荣成学院只需报送电子版附件2，不需报送其他材料。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受理证明及相关材料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上交时间：2022年9月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27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日下班前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right"/>
        <w:textAlignment w:val="auto"/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学生处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right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2022年9月21日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xYmNhZjcxNTI4NjUyMTUxMzI3MzUyOTU0MTYxYjYifQ=="/>
  </w:docVars>
  <w:rsids>
    <w:rsidRoot w:val="00000000"/>
    <w:rsid w:val="12D509AB"/>
    <w:rsid w:val="235C2297"/>
    <w:rsid w:val="29383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323</Words>
  <Characters>363</Characters>
  <Lines>0</Lines>
  <Paragraphs>0</Paragraphs>
  <TotalTime>9</TotalTime>
  <ScaleCrop>false</ScaleCrop>
  <LinksUpToDate>false</LinksUpToDate>
  <CharactersWithSpaces>363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2022-09-21T01:17:36Z</dcterms:created>
  <dc:creator>Administrator</dc:creator>
  <cp:lastModifiedBy>Meri</cp:lastModifiedBy>
  <dcterms:modified xsi:type="dcterms:W3CDTF">2022-09-21T01:35:13Z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4512E685964B4089899B999D4B04C048</vt:lpwstr>
  </property>
</Properties>
</file>