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6B" w:rsidRDefault="0071366B" w:rsidP="00425F0B">
      <w:pPr>
        <w:spacing w:line="400" w:lineRule="exact"/>
        <w:jc w:val="center"/>
        <w:rPr>
          <w:rFonts w:ascii="仿宋_GB2312" w:eastAsia="仿宋_GB2312" w:hAnsi="宋体" w:hint="eastAsia"/>
          <w:bCs/>
          <w:sz w:val="32"/>
          <w:szCs w:val="32"/>
        </w:rPr>
      </w:pPr>
    </w:p>
    <w:p w:rsidR="00425F0B" w:rsidRDefault="00425F0B" w:rsidP="00425F0B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哈尔滨理工大学辅导员考核评分表</w:t>
      </w:r>
    </w:p>
    <w:p w:rsidR="00425F0B" w:rsidRDefault="00425F0B" w:rsidP="00425F0B">
      <w:pPr>
        <w:tabs>
          <w:tab w:val="left" w:pos="9576"/>
        </w:tabs>
        <w:spacing w:line="40" w:lineRule="exact"/>
        <w:ind w:firstLine="720"/>
        <w:rPr>
          <w:rFonts w:ascii="宋体" w:hAnsi="宋体"/>
          <w:sz w:val="11"/>
          <w:szCs w:val="21"/>
        </w:rPr>
      </w:pPr>
    </w:p>
    <w:p w:rsidR="00425F0B" w:rsidRDefault="00425F0B" w:rsidP="00413629">
      <w:pPr>
        <w:tabs>
          <w:tab w:val="left" w:pos="9576"/>
        </w:tabs>
        <w:spacing w:line="400" w:lineRule="exact"/>
        <w:rPr>
          <w:rFonts w:ascii="仿宋_GB2312" w:eastAsia="仿宋_GB2312" w:hAnsi="宋体"/>
          <w:bCs/>
          <w:sz w:val="28"/>
          <w:szCs w:val="28"/>
          <w:u w:val="single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辅导员姓名：</w:t>
      </w:r>
      <w:r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</w:t>
      </w:r>
      <w:r w:rsidR="00413629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</w:t>
      </w:r>
      <w:r w:rsidR="0019529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bCs/>
          <w:sz w:val="28"/>
          <w:szCs w:val="28"/>
        </w:rPr>
        <w:t>学院：</w:t>
      </w:r>
      <w:r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</w:t>
      </w:r>
      <w:r w:rsidR="00413629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</w:t>
      </w:r>
      <w:r w:rsidR="0019529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</w:t>
      </w:r>
      <w:r w:rsidR="00413629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</w:t>
      </w:r>
      <w:r w:rsidR="0019529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1"/>
        <w:gridCol w:w="7118"/>
      </w:tblGrid>
      <w:tr w:rsidR="00425F0B" w:rsidTr="00195296">
        <w:trPr>
          <w:cantSplit/>
          <w:trHeight w:val="53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考核项目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核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容</w:t>
            </w:r>
          </w:p>
        </w:tc>
      </w:tr>
      <w:tr w:rsidR="00425F0B" w:rsidTr="00195296">
        <w:trPr>
          <w:trHeight w:val="1099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思想政治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素    质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政治立场坚定，思想品德高尚；热爱辅导员工作，团结同志，有强烈的事业心；认真学习党的理论与政策，能运用理论做好学生思想政治工作；遵守国家法律法规和校规校纪，坚持原则，廉洁自律。</w:t>
            </w:r>
          </w:p>
        </w:tc>
      </w:tr>
      <w:tr w:rsidR="00425F0B" w:rsidTr="00195296">
        <w:trPr>
          <w:trHeight w:val="1096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业务素质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有较强</w:t>
            </w:r>
            <w:r>
              <w:rPr>
                <w:rFonts w:ascii="仿宋_GB2312" w:eastAsia="仿宋_GB2312" w:hint="eastAsia"/>
                <w:sz w:val="22"/>
              </w:rPr>
              <w:t>的组织能力和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管理能力；</w:t>
            </w:r>
            <w:r>
              <w:rPr>
                <w:rFonts w:ascii="仿宋_GB2312" w:eastAsia="仿宋_GB2312" w:hint="eastAsia"/>
                <w:sz w:val="22"/>
              </w:rPr>
              <w:t>具备做好本职工作的语言表达和文字撰写能力，熟练掌握现代办公手段；针对学生遇到的问题和困惑，有能力去面对并解决；具备一定的理论研究能力</w:t>
            </w:r>
            <w:r>
              <w:rPr>
                <w:rFonts w:ascii="仿宋_GB2312" w:eastAsia="仿宋_GB2312" w:hAnsi="宋体" w:hint="eastAsia"/>
                <w:sz w:val="22"/>
              </w:rPr>
              <w:t>。</w:t>
            </w:r>
          </w:p>
        </w:tc>
      </w:tr>
      <w:tr w:rsidR="00425F0B" w:rsidTr="00195296">
        <w:trPr>
          <w:trHeight w:val="174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学生思想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政治教育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能够围绕理想信念、形势政策、思想道德、校纪校规、诚信等内容，创造性地开展形式多样的思想政治教育活动；在学生先进集体和先进个人评选中做到公正合理，透明度高；能够做到适时开展个别学生教育；认真做好学生党员的发展工作；积极开展学生基础文明和道德规范教育；积极组织学生开展丰富多彩的学术、科技、体育和文艺等活动。</w:t>
            </w:r>
          </w:p>
        </w:tc>
      </w:tr>
      <w:tr w:rsidR="00425F0B" w:rsidTr="00195296">
        <w:trPr>
          <w:trHeight w:val="1051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学风建设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掌握班级学生的学习状态，班级学风好，能够提出并实施促进优良学风的措施；经常深入教室听课，主动与任课教师、班主任保持沟通，了解学生上课和晚自习状况，并做好记录。</w:t>
            </w:r>
          </w:p>
        </w:tc>
      </w:tr>
      <w:tr w:rsidR="00425F0B" w:rsidTr="00195296">
        <w:trPr>
          <w:trHeight w:val="936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心理健康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教    育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napToGrid w:val="0"/>
                <w:spacing w:val="-4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kern w:val="0"/>
                <w:sz w:val="22"/>
              </w:rPr>
              <w:t>关注学生心理健康教育，掌握学生心理健康状况，采取有效措施，为学生提供必要的心理指导和服务</w:t>
            </w:r>
            <w:r>
              <w:rPr>
                <w:rFonts w:ascii="仿宋_GB2312" w:eastAsia="仿宋_GB2312" w:hint="eastAsia"/>
                <w:snapToGrid w:val="0"/>
                <w:spacing w:val="-4"/>
                <w:kern w:val="0"/>
                <w:sz w:val="22"/>
              </w:rPr>
              <w:t>；做好心理辅导和转介工作，防止恶性事件的发生。</w:t>
            </w:r>
          </w:p>
        </w:tc>
      </w:tr>
      <w:tr w:rsidR="00425F0B" w:rsidTr="00195296">
        <w:trPr>
          <w:trHeight w:val="1301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学生日常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管    理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掌握所带班级学生学习、生活的基本情况；公正合理地评定奖学金；能够认真、严格地执行学生违纪处分的规定，配合有关部门正确处理学生违纪事件；针对学生中出现的突发事件，能够及时、稳妥地处理；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做好学生档案管理工作；积极做好大学生就业工作。</w:t>
            </w:r>
          </w:p>
        </w:tc>
      </w:tr>
      <w:tr w:rsidR="00425F0B" w:rsidTr="00195296">
        <w:trPr>
          <w:trHeight w:val="1091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困难学生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管    理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做好困难学生的认定和登记工作，建立困难学生档案；做好学生国家助学贷款的申请、审核、办理及贷后管理工作；组织学生开展勤工助学活动；做好校内贷款、困难补助及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社会奖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助学金的评定和发放工作。</w:t>
            </w:r>
          </w:p>
        </w:tc>
      </w:tr>
      <w:tr w:rsidR="00425F0B" w:rsidTr="00195296">
        <w:trPr>
          <w:trHeight w:val="711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创新能力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具备创新精神，在做好常规工作的同时，能够结合工作实际，创造性地开展工作，且取得较好的效果。</w:t>
            </w:r>
          </w:p>
        </w:tc>
      </w:tr>
      <w:tr w:rsidR="00425F0B" w:rsidTr="00195296">
        <w:trPr>
          <w:trHeight w:val="80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其他工作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学期初有工作计划，学期末有工作总结；能够达到学校规定的工作量；做好相关课程的教学工作；能够完成领导临时安排的其它工作任务。</w:t>
            </w:r>
          </w:p>
        </w:tc>
      </w:tr>
      <w:tr w:rsidR="00425F0B" w:rsidTr="00195296">
        <w:trPr>
          <w:trHeight w:hRule="exact" w:val="110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总分</w:t>
            </w:r>
          </w:p>
          <w:p w:rsidR="00425F0B" w:rsidRDefault="00425F0B" w:rsidP="00570387">
            <w:pPr>
              <w:spacing w:line="0" w:lineRule="atLeast"/>
              <w:jc w:val="center"/>
              <w:rPr>
                <w:rFonts w:ascii="宋体" w:hAnsi="宋体"/>
                <w:b/>
                <w:spacing w:val="-4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pacing w:val="-4"/>
                <w:szCs w:val="21"/>
              </w:rPr>
              <w:t>（满分100</w:t>
            </w:r>
            <w:r>
              <w:rPr>
                <w:rFonts w:ascii="宋体" w:hAnsi="宋体" w:hint="eastAsia"/>
                <w:b/>
                <w:spacing w:val="-4"/>
                <w:sz w:val="22"/>
                <w:szCs w:val="21"/>
              </w:rPr>
              <w:t>分）</w:t>
            </w:r>
            <w:r>
              <w:rPr>
                <w:rFonts w:ascii="宋体" w:hAnsi="宋体" w:hint="eastAsia"/>
                <w:spacing w:val="-20"/>
                <w:sz w:val="22"/>
                <w:szCs w:val="21"/>
              </w:rPr>
              <w:t>分</w:t>
            </w:r>
            <w:r>
              <w:rPr>
                <w:rFonts w:ascii="宋体" w:hAnsi="宋体" w:hint="eastAsia"/>
                <w:b/>
                <w:spacing w:val="-4"/>
                <w:sz w:val="22"/>
                <w:szCs w:val="21"/>
              </w:rPr>
              <w:t>）</w:t>
            </w:r>
          </w:p>
          <w:p w:rsidR="00413629" w:rsidRDefault="00413629" w:rsidP="00570387">
            <w:pPr>
              <w:spacing w:line="0" w:lineRule="atLeast"/>
              <w:jc w:val="center"/>
              <w:rPr>
                <w:rFonts w:ascii="宋体" w:hAnsi="宋体"/>
                <w:b/>
                <w:spacing w:val="-4"/>
                <w:sz w:val="22"/>
                <w:szCs w:val="21"/>
              </w:rPr>
            </w:pPr>
          </w:p>
          <w:p w:rsidR="00413629" w:rsidRDefault="00413629" w:rsidP="0057038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2"/>
              </w:rPr>
            </w:pP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0B" w:rsidRDefault="00425F0B" w:rsidP="00570387">
            <w:pPr>
              <w:spacing w:line="0" w:lineRule="atLeast"/>
              <w:jc w:val="center"/>
              <w:rPr>
                <w:rFonts w:ascii="宋体" w:hAnsi="宋体"/>
                <w:b/>
                <w:sz w:val="22"/>
              </w:rPr>
            </w:pPr>
          </w:p>
        </w:tc>
      </w:tr>
    </w:tbl>
    <w:p w:rsidR="00425F0B" w:rsidRDefault="00425F0B" w:rsidP="00425F0B"/>
    <w:p w:rsidR="00C65AC4" w:rsidRDefault="00AA7866">
      <w:bookmarkStart w:id="0" w:name="_GoBack"/>
      <w:bookmarkEnd w:id="0"/>
    </w:p>
    <w:sectPr w:rsidR="00C65AC4" w:rsidSect="00413629">
      <w:pgSz w:w="11907" w:h="16840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66" w:rsidRDefault="00AA7866" w:rsidP="00425F0B">
      <w:r>
        <w:separator/>
      </w:r>
    </w:p>
  </w:endnote>
  <w:endnote w:type="continuationSeparator" w:id="0">
    <w:p w:rsidR="00AA7866" w:rsidRDefault="00AA7866" w:rsidP="00425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66" w:rsidRDefault="00AA7866" w:rsidP="00425F0B">
      <w:r>
        <w:separator/>
      </w:r>
    </w:p>
  </w:footnote>
  <w:footnote w:type="continuationSeparator" w:id="0">
    <w:p w:rsidR="00AA7866" w:rsidRDefault="00AA7866" w:rsidP="00425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CB3"/>
    <w:rsid w:val="0017670B"/>
    <w:rsid w:val="00195296"/>
    <w:rsid w:val="001D0518"/>
    <w:rsid w:val="00282E55"/>
    <w:rsid w:val="002849C5"/>
    <w:rsid w:val="00413629"/>
    <w:rsid w:val="00425F0B"/>
    <w:rsid w:val="00446CB3"/>
    <w:rsid w:val="00526224"/>
    <w:rsid w:val="0071366B"/>
    <w:rsid w:val="00735467"/>
    <w:rsid w:val="00757442"/>
    <w:rsid w:val="00A765F8"/>
    <w:rsid w:val="00AA7866"/>
    <w:rsid w:val="00E477DA"/>
    <w:rsid w:val="00FA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F0B"/>
    <w:rPr>
      <w:rFonts w:ascii="宋体" w:eastAsia="宋体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F0B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F0B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6D9A8-D200-481A-8D66-0737A6EA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>Sky123.Org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张彦坤</cp:lastModifiedBy>
  <cp:revision>7</cp:revision>
  <cp:lastPrinted>2020-10-15T05:12:00Z</cp:lastPrinted>
  <dcterms:created xsi:type="dcterms:W3CDTF">2015-11-23T03:47:00Z</dcterms:created>
  <dcterms:modified xsi:type="dcterms:W3CDTF">2020-10-15T05:12:00Z</dcterms:modified>
</cp:coreProperties>
</file>